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询价采购公告</w:t>
      </w:r>
    </w:p>
    <w:p w14:paraId="0968C6EE">
      <w:pPr>
        <w:keepNext w:val="0"/>
        <w:keepLines w:val="0"/>
        <w:pageBreakBefore w:val="0"/>
        <w:widowControl/>
        <w:tabs>
          <w:tab w:val="center" w:pos="4808"/>
          <w:tab w:val="left" w:pos="8065"/>
        </w:tabs>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u w:val="singl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u w:val="single"/>
          <w:lang w:val="en-US" w:eastAsia="zh-CN"/>
        </w:rPr>
        <w:t>山信软件高温针孔镜头251013</w:t>
      </w: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山信软件高温针孔镜头251013项目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single"/>
          <w:lang w:val="en-US" w:eastAsia="zh-CN"/>
        </w:rPr>
        <w:t>19185225101448</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06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96"/>
        <w:gridCol w:w="2554"/>
        <w:gridCol w:w="1464"/>
        <w:gridCol w:w="780"/>
        <w:gridCol w:w="923"/>
        <w:gridCol w:w="1654"/>
        <w:gridCol w:w="1439"/>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17"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1356"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777"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414"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490"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878"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764" w:type="pct"/>
            <w:tcBorders>
              <w:top w:val="single" w:color="000000" w:sz="8" w:space="0"/>
              <w:left w:val="nil"/>
              <w:bottom w:val="single" w:color="auto" w:sz="4" w:space="0"/>
              <w:right w:val="single" w:color="000000" w:sz="8" w:space="0"/>
            </w:tcBorders>
            <w:shd w:val="clear" w:color="auto" w:fill="auto"/>
            <w:noWrap w:val="0"/>
            <w:vAlign w:val="center"/>
          </w:tcPr>
          <w:p w14:paraId="06E1C9A0">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sz w:val="22"/>
                <w:szCs w:val="22"/>
                <w:u w:val="none"/>
                <w:lang w:val="en-US" w:eastAsia="zh-CN"/>
              </w:rPr>
              <w:t>使用地点</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7"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35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DE626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1/2高温针孔镜头</w:t>
            </w:r>
          </w:p>
        </w:tc>
        <w:tc>
          <w:tcPr>
            <w:tcW w:w="77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33ED4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BYSG10-D60</w:t>
            </w:r>
          </w:p>
        </w:tc>
        <w:tc>
          <w:tcPr>
            <w:tcW w:w="41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7C51E9">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9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24F47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878" w:type="pct"/>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widowControl/>
              <w:suppressLineNumbers w:val="0"/>
              <w:jc w:val="center"/>
              <w:textAlignment w:val="bottom"/>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2025.11.12</w:t>
            </w:r>
          </w:p>
        </w:tc>
        <w:tc>
          <w:tcPr>
            <w:tcW w:w="76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BA52CC">
            <w:pPr>
              <w:jc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sz w:val="22"/>
                <w:szCs w:val="22"/>
                <w:u w:val="none"/>
                <w:lang w:val="en-US" w:eastAsia="zh-CN"/>
              </w:rPr>
              <w:t>莱芜</w:t>
            </w:r>
          </w:p>
        </w:tc>
      </w:tr>
      <w:tr w14:paraId="603FB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7" w:type="pct"/>
            <w:tcBorders>
              <w:top w:val="single" w:color="auto" w:sz="4" w:space="0"/>
              <w:left w:val="single" w:color="auto" w:sz="4" w:space="0"/>
              <w:bottom w:val="single" w:color="auto" w:sz="4" w:space="0"/>
              <w:right w:val="single" w:color="auto" w:sz="4" w:space="0"/>
            </w:tcBorders>
            <w:noWrap w:val="0"/>
            <w:vAlign w:val="center"/>
          </w:tcPr>
          <w:p w14:paraId="5E31B0D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35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F2D71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水冷安装护套</w:t>
            </w:r>
          </w:p>
        </w:tc>
        <w:tc>
          <w:tcPr>
            <w:tcW w:w="77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8795A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BYD-N2-D60</w:t>
            </w:r>
          </w:p>
        </w:tc>
        <w:tc>
          <w:tcPr>
            <w:tcW w:w="41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82006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9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671E2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878" w:type="pct"/>
            <w:tcBorders>
              <w:top w:val="single" w:color="auto" w:sz="4" w:space="0"/>
              <w:left w:val="single" w:color="auto" w:sz="4" w:space="0"/>
              <w:bottom w:val="single" w:color="auto" w:sz="4" w:space="0"/>
              <w:right w:val="single" w:color="auto" w:sz="4" w:space="0"/>
            </w:tcBorders>
            <w:noWrap w:val="0"/>
            <w:vAlign w:val="center"/>
          </w:tcPr>
          <w:p w14:paraId="501D63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2025.11.12</w:t>
            </w:r>
          </w:p>
        </w:tc>
        <w:tc>
          <w:tcPr>
            <w:tcW w:w="76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E17480">
            <w:pPr>
              <w:jc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sz w:val="22"/>
                <w:szCs w:val="22"/>
                <w:u w:val="none"/>
                <w:lang w:val="en-US" w:eastAsia="zh-CN"/>
              </w:rPr>
              <w:t>莱芜</w:t>
            </w:r>
          </w:p>
        </w:tc>
      </w:tr>
      <w:tr w14:paraId="1D7B8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7" w:type="pct"/>
            <w:tcBorders>
              <w:top w:val="single" w:color="auto" w:sz="4" w:space="0"/>
              <w:left w:val="single" w:color="auto" w:sz="4" w:space="0"/>
              <w:bottom w:val="single" w:color="auto" w:sz="4" w:space="0"/>
              <w:right w:val="single" w:color="auto" w:sz="4" w:space="0"/>
            </w:tcBorders>
            <w:noWrap w:val="0"/>
            <w:vAlign w:val="center"/>
          </w:tcPr>
          <w:p w14:paraId="6D2B6AA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35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EAEB80">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双输出高温摄像机</w:t>
            </w:r>
          </w:p>
        </w:tc>
        <w:tc>
          <w:tcPr>
            <w:tcW w:w="77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D57D1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BY-18D60</w:t>
            </w:r>
          </w:p>
        </w:tc>
        <w:tc>
          <w:tcPr>
            <w:tcW w:w="41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1540E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9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73D94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87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617674">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2025.11.12</w:t>
            </w:r>
          </w:p>
        </w:tc>
        <w:tc>
          <w:tcPr>
            <w:tcW w:w="76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366441">
            <w:pPr>
              <w:jc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sz w:val="22"/>
                <w:szCs w:val="22"/>
                <w:u w:val="none"/>
                <w:lang w:val="en-US" w:eastAsia="zh-CN"/>
              </w:rPr>
              <w:t>莱芜</w:t>
            </w: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8BEBA51">
      <w:pPr>
        <w:widowControl/>
        <w:numPr>
          <w:ilvl w:val="0"/>
          <w:numId w:val="5"/>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w:t>
      </w:r>
      <w:r>
        <w:rPr>
          <w:rFonts w:hint="eastAsia" w:ascii="仿宋" w:hAnsi="仿宋" w:eastAsia="仿宋" w:cs="仿宋"/>
          <w:b w:val="0"/>
          <w:bCs w:val="0"/>
          <w:color w:val="auto"/>
          <w:kern w:val="0"/>
          <w:sz w:val="24"/>
          <w:szCs w:val="24"/>
          <w:highlight w:val="none"/>
          <w:u w:val="single"/>
          <w:lang w:val="en-US" w:eastAsia="zh-CN"/>
        </w:rPr>
        <w:t>1家。</w:t>
      </w:r>
    </w:p>
    <w:p w14:paraId="3B576CEB">
      <w:pPr>
        <w:widowControl/>
        <w:numPr>
          <w:ilvl w:val="0"/>
          <w:numId w:val="5"/>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9</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01E1D273">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年 11 月 5 日 9</w:t>
      </w:r>
      <w:r>
        <w:rPr>
          <w:rFonts w:hint="eastAsia" w:ascii="仿宋" w:hAnsi="仿宋" w:eastAsia="仿宋" w:cs="仿宋"/>
          <w:bCs/>
          <w:color w:val="auto"/>
          <w:sz w:val="24"/>
          <w:szCs w:val="24"/>
          <w:highlight w:val="none"/>
          <w:u w:val="none"/>
          <w:lang w:val="en-US" w:eastAsia="zh-CN"/>
        </w:rPr>
        <w:t>：00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响应文件编制：网上报价、平台上传盖章扫描版</w:t>
      </w:r>
      <w:r>
        <w:rPr>
          <w:rFonts w:hint="eastAsia" w:ascii="仿宋" w:hAnsi="仿宋" w:eastAsia="仿宋" w:cs="仿宋"/>
          <w:bCs/>
          <w:color w:val="auto"/>
          <w:sz w:val="24"/>
          <w:szCs w:val="24"/>
          <w:highlight w:val="none"/>
          <w:u w:val="none"/>
          <w:lang w:val="en-US" w:eastAsia="zh-CN"/>
        </w:rPr>
        <w:t>响应文件，网上上传响应文件的截止时间（评标时间）</w:t>
      </w:r>
      <w:r>
        <w:rPr>
          <w:rFonts w:hint="eastAsia" w:ascii="仿宋" w:hAnsi="仿宋" w:eastAsia="仿宋" w:cs="仿宋"/>
          <w:bCs/>
          <w:color w:val="auto"/>
          <w:sz w:val="24"/>
          <w:szCs w:val="24"/>
          <w:highlight w:val="none"/>
          <w:u w:val="single"/>
          <w:lang w:val="en-US" w:eastAsia="zh-CN"/>
        </w:rPr>
        <w:t>为2025年11月5日9：00分</w:t>
      </w:r>
      <w:r>
        <w:rPr>
          <w:rFonts w:hint="eastAsia" w:ascii="仿宋" w:hAnsi="仿宋" w:eastAsia="仿宋" w:cs="仿宋"/>
          <w:bCs/>
          <w:color w:val="auto"/>
          <w:sz w:val="24"/>
          <w:szCs w:val="24"/>
          <w:highlight w:val="none"/>
          <w:lang w:val="en-US" w:eastAsia="zh-CN"/>
        </w:rPr>
        <w:t>，对逾期上传或未上传的，不予受理。</w:t>
      </w:r>
    </w:p>
    <w:p w14:paraId="01931AF2">
      <w:pPr>
        <w:snapToGrid w:val="0"/>
        <w:spacing w:line="360" w:lineRule="auto"/>
        <w:ind w:firstLine="720" w:firstLineChars="300"/>
        <w:rPr>
          <w:rFonts w:hint="eastAsia" w:ascii="仿宋" w:hAnsi="仿宋" w:eastAsia="仿宋" w:cs="仿宋"/>
          <w:bCs/>
          <w:color w:val="auto"/>
          <w:sz w:val="24"/>
          <w:szCs w:val="24"/>
          <w:highlight w:val="none"/>
          <w:lang w:val="en-US" w:eastAsia="zh-CN"/>
        </w:rPr>
      </w:pP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楼纬 15169031817           </w:t>
      </w:r>
    </w:p>
    <w:p w14:paraId="05E74BD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蔡森15563408096</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FA1D00D">
      <w:pPr>
        <w:pStyle w:val="37"/>
        <w:spacing w:beforeAutospacing="0" w:afterAutospacing="0" w:line="360" w:lineRule="auto"/>
        <w:ind w:firstLine="480" w:firstLineChars="200"/>
        <w:jc w:val="left"/>
        <w:rPr>
          <w:rFonts w:hint="eastAsia" w:ascii="仿宋" w:hAnsi="仿宋" w:eastAsia="仿宋" w:cs="仿宋"/>
          <w:bCs/>
          <w:color w:val="auto"/>
          <w:w w:val="100"/>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、中国采购与招标网</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lang w:eastAsia="zh-CN"/>
        </w:rPr>
        <w:t>（https://sso.chinabidding.cn/custom/bid5.cn/index.html）、中国招标投标公共服务平台（https://bulletin.cebpubservice.com/service/）、山东省采购与招标网（https://www.sdbidding.org.cn/）</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53C93E3D">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31  </w:t>
      </w:r>
      <w:r>
        <w:rPr>
          <w:rFonts w:hint="eastAsia" w:ascii="仿宋" w:hAnsi="仿宋" w:eastAsia="仿宋" w:cs="仿宋"/>
          <w:color w:val="auto"/>
          <w:kern w:val="0"/>
          <w:sz w:val="24"/>
          <w:szCs w:val="24"/>
          <w:highlight w:val="none"/>
          <w:shd w:val="clear" w:color="auto" w:fill="FFFFFF"/>
        </w:rPr>
        <w:t>日</w:t>
      </w:r>
      <w:bookmarkStart w:id="1" w:name="_GoBack"/>
      <w:bookmarkEnd w:id="1"/>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3A271995-80DF-418D-BF79-E355AD65AD09}"/>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A91C1C6C-D640-4B4D-ACFD-5488C576350F}"/>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3F274C"/>
    <w:multiLevelType w:val="singleLevel"/>
    <w:tmpl w:val="F23F274C"/>
    <w:lvl w:ilvl="0" w:tentative="0">
      <w:start w:val="4"/>
      <w:numFmt w:val="chineseCounting"/>
      <w:suff w:val="nothing"/>
      <w:lvlText w:val="%1、"/>
      <w:lvlJc w:val="left"/>
      <w:rPr>
        <w:rFonts w:hint="eastAsia"/>
      </w:rPr>
    </w:lvl>
  </w:abstractNum>
  <w:abstractNum w:abstractNumId="1">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28B7"/>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41565"/>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AF3996"/>
    <w:rsid w:val="07BF4B46"/>
    <w:rsid w:val="07D32B58"/>
    <w:rsid w:val="08094F9A"/>
    <w:rsid w:val="08161CD1"/>
    <w:rsid w:val="08282139"/>
    <w:rsid w:val="082848F3"/>
    <w:rsid w:val="08292EA2"/>
    <w:rsid w:val="082D623D"/>
    <w:rsid w:val="084A1219"/>
    <w:rsid w:val="085B70D3"/>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324103"/>
    <w:rsid w:val="154B7143"/>
    <w:rsid w:val="15663828"/>
    <w:rsid w:val="15780DD1"/>
    <w:rsid w:val="15831E8A"/>
    <w:rsid w:val="15885061"/>
    <w:rsid w:val="15987029"/>
    <w:rsid w:val="159B049B"/>
    <w:rsid w:val="15BB45B7"/>
    <w:rsid w:val="15C95786"/>
    <w:rsid w:val="15E47979"/>
    <w:rsid w:val="15F14B7F"/>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B7661"/>
    <w:rsid w:val="1918506F"/>
    <w:rsid w:val="192A2571"/>
    <w:rsid w:val="19782B0D"/>
    <w:rsid w:val="19C67F05"/>
    <w:rsid w:val="19FE146C"/>
    <w:rsid w:val="1A0166A8"/>
    <w:rsid w:val="1A0A4BD1"/>
    <w:rsid w:val="1A0F674F"/>
    <w:rsid w:val="1A336CCE"/>
    <w:rsid w:val="1A3D153E"/>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15277B"/>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5C1541"/>
    <w:rsid w:val="24A061A3"/>
    <w:rsid w:val="24B91EA0"/>
    <w:rsid w:val="24BE3147"/>
    <w:rsid w:val="24C2636B"/>
    <w:rsid w:val="24C84023"/>
    <w:rsid w:val="251025FB"/>
    <w:rsid w:val="25131036"/>
    <w:rsid w:val="251B78DF"/>
    <w:rsid w:val="2529151B"/>
    <w:rsid w:val="25772983"/>
    <w:rsid w:val="2579219E"/>
    <w:rsid w:val="25A4254E"/>
    <w:rsid w:val="25B25FD5"/>
    <w:rsid w:val="25CB4CC7"/>
    <w:rsid w:val="25D40DE3"/>
    <w:rsid w:val="25DC2203"/>
    <w:rsid w:val="25E11C68"/>
    <w:rsid w:val="25ED50B4"/>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47617E"/>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65722C"/>
    <w:rsid w:val="2D8D6574"/>
    <w:rsid w:val="2D8E6697"/>
    <w:rsid w:val="2D8F5779"/>
    <w:rsid w:val="2D953759"/>
    <w:rsid w:val="2DC40F20"/>
    <w:rsid w:val="2DCD6849"/>
    <w:rsid w:val="2DD174D4"/>
    <w:rsid w:val="2DD97926"/>
    <w:rsid w:val="2DDB0741"/>
    <w:rsid w:val="2DEA36E2"/>
    <w:rsid w:val="2DF100F7"/>
    <w:rsid w:val="2E083E2E"/>
    <w:rsid w:val="2E3617EA"/>
    <w:rsid w:val="2E5207E3"/>
    <w:rsid w:val="2E5839B6"/>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404F28"/>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47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513766"/>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DF034F"/>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9C7D39"/>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3530DA"/>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062500"/>
    <w:rsid w:val="47284F2B"/>
    <w:rsid w:val="4733488E"/>
    <w:rsid w:val="47373A63"/>
    <w:rsid w:val="473C13DD"/>
    <w:rsid w:val="475D04BE"/>
    <w:rsid w:val="476063A8"/>
    <w:rsid w:val="47745A86"/>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122FF1"/>
    <w:rsid w:val="572E69C9"/>
    <w:rsid w:val="57423E99"/>
    <w:rsid w:val="574E752F"/>
    <w:rsid w:val="575873C4"/>
    <w:rsid w:val="575F606F"/>
    <w:rsid w:val="577E261B"/>
    <w:rsid w:val="578828C5"/>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1F04F7"/>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472AF9"/>
    <w:rsid w:val="5A511D34"/>
    <w:rsid w:val="5A735AF1"/>
    <w:rsid w:val="5A817D63"/>
    <w:rsid w:val="5A8E65B9"/>
    <w:rsid w:val="5A8F35FA"/>
    <w:rsid w:val="5ACD71B7"/>
    <w:rsid w:val="5AD37567"/>
    <w:rsid w:val="5AD572C9"/>
    <w:rsid w:val="5AD83D96"/>
    <w:rsid w:val="5AF0398A"/>
    <w:rsid w:val="5B08587D"/>
    <w:rsid w:val="5B09405B"/>
    <w:rsid w:val="5B0F7AFC"/>
    <w:rsid w:val="5B120F4A"/>
    <w:rsid w:val="5B1C250F"/>
    <w:rsid w:val="5B2025E3"/>
    <w:rsid w:val="5B5A26C0"/>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5F2A93"/>
    <w:rsid w:val="69665AFA"/>
    <w:rsid w:val="696E6789"/>
    <w:rsid w:val="69882E87"/>
    <w:rsid w:val="698F53C8"/>
    <w:rsid w:val="699B1C66"/>
    <w:rsid w:val="69A20082"/>
    <w:rsid w:val="69A749DA"/>
    <w:rsid w:val="69CF65C8"/>
    <w:rsid w:val="69E4438A"/>
    <w:rsid w:val="6A7251A7"/>
    <w:rsid w:val="6A785E66"/>
    <w:rsid w:val="6A7942DB"/>
    <w:rsid w:val="6A8C15BC"/>
    <w:rsid w:val="6AB53F0B"/>
    <w:rsid w:val="6ABB70B9"/>
    <w:rsid w:val="6ABD7D6E"/>
    <w:rsid w:val="6AC736EF"/>
    <w:rsid w:val="6B032CCA"/>
    <w:rsid w:val="6B192F42"/>
    <w:rsid w:val="6B294F88"/>
    <w:rsid w:val="6B2F4037"/>
    <w:rsid w:val="6B3812D6"/>
    <w:rsid w:val="6B583762"/>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5F1904"/>
    <w:rsid w:val="7365675A"/>
    <w:rsid w:val="73AC3D6E"/>
    <w:rsid w:val="73C0334D"/>
    <w:rsid w:val="73C572FE"/>
    <w:rsid w:val="73EA3933"/>
    <w:rsid w:val="73F91BF2"/>
    <w:rsid w:val="740B6060"/>
    <w:rsid w:val="741D3906"/>
    <w:rsid w:val="74284DD4"/>
    <w:rsid w:val="74445DEA"/>
    <w:rsid w:val="74460E0B"/>
    <w:rsid w:val="74562B12"/>
    <w:rsid w:val="745E14FC"/>
    <w:rsid w:val="747C5886"/>
    <w:rsid w:val="748E2F6D"/>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5B4ACC"/>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BE113D"/>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0A239F"/>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3091</Words>
  <Characters>3613</Characters>
  <Lines>19</Lines>
  <Paragraphs>5</Paragraphs>
  <TotalTime>0</TotalTime>
  <ScaleCrop>false</ScaleCrop>
  <LinksUpToDate>false</LinksUpToDate>
  <CharactersWithSpaces>3804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2025-10-31T10:36:36Z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73D9BCC964754ACEBA7296578FC43BAB_13</vt:lpwstr>
  </property>
  <property fmtid="{D5CDD505-2E9C-101B-9397-08002B2CF9AE}" pid="4" name="KSOTemplateDocerSaveRecord">
    <vt:lpwstr>eyJoZGlkIjoiM2QwYmI2MDU3ZDhmNWE5YzJmM2I4NTc1NjUxODY2MjgiLCJ1c2VySWQiOiI0NDc2MjMzNTgifQ==</vt:lpwstr>
  </property>
</Properties>
</file>